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4B56" w14:textId="77777777" w:rsidR="00B41B7E" w:rsidRPr="00DF0FFB" w:rsidRDefault="00B41B7E" w:rsidP="00B41B7E">
      <w:pPr>
        <w:rPr>
          <w:sz w:val="22"/>
          <w:szCs w:val="22"/>
        </w:rPr>
      </w:pPr>
      <w:r w:rsidRPr="00DF0FFB">
        <w:rPr>
          <w:sz w:val="22"/>
          <w:szCs w:val="22"/>
        </w:rPr>
        <w:t xml:space="preserve">SÓSTÓI SZIVÁRVÁNY IDŐSEK OTTHONA </w:t>
      </w:r>
    </w:p>
    <w:p w14:paraId="5C30F124" w14:textId="77777777" w:rsidR="00B41B7E" w:rsidRPr="00DF0FFB" w:rsidRDefault="00B41B7E" w:rsidP="00B41B7E">
      <w:pPr>
        <w:outlineLvl w:val="0"/>
        <w:rPr>
          <w:rFonts w:eastAsia="Calibri"/>
          <w:b w:val="0"/>
          <w:bCs/>
          <w:i w:val="0"/>
          <w:kern w:val="28"/>
          <w:sz w:val="22"/>
          <w:szCs w:val="22"/>
        </w:rPr>
      </w:pPr>
      <w:r w:rsidRPr="00DF0FFB">
        <w:rPr>
          <w:rFonts w:eastAsia="Calibri"/>
          <w:b w:val="0"/>
          <w:bCs/>
          <w:i w:val="0"/>
          <w:kern w:val="28"/>
          <w:sz w:val="22"/>
          <w:szCs w:val="22"/>
        </w:rPr>
        <w:t>Fenntartó: Nyíregyháza-Városi Református Egyházközség</w:t>
      </w:r>
    </w:p>
    <w:p w14:paraId="5C9FD62E" w14:textId="77777777" w:rsidR="00B41B7E" w:rsidRPr="00DF0FFB" w:rsidRDefault="00B41B7E" w:rsidP="00B41B7E">
      <w:pPr>
        <w:rPr>
          <w:i w:val="0"/>
          <w:sz w:val="22"/>
          <w:szCs w:val="22"/>
          <w:u w:val="single"/>
        </w:rPr>
      </w:pPr>
      <w:r w:rsidRPr="00DF0FFB">
        <w:rPr>
          <w:i w:val="0"/>
          <w:sz w:val="22"/>
          <w:szCs w:val="22"/>
          <w:u w:val="single"/>
        </w:rPr>
        <w:sym w:font="Wingdings" w:char="F02A"/>
      </w:r>
      <w:r w:rsidRPr="00DF0FFB">
        <w:rPr>
          <w:i w:val="0"/>
          <w:sz w:val="22"/>
          <w:szCs w:val="22"/>
          <w:u w:val="single"/>
        </w:rPr>
        <w:t xml:space="preserve"> Székhely: 4431 Nyíregyháza Tölgyes u. 11.</w:t>
      </w:r>
    </w:p>
    <w:p w14:paraId="7AE89652" w14:textId="77777777" w:rsidR="00B41B7E" w:rsidRPr="00DF0FFB" w:rsidRDefault="00B41B7E" w:rsidP="00B41B7E">
      <w:pPr>
        <w:pBdr>
          <w:bottom w:val="thickThinMediumGap" w:sz="24" w:space="1" w:color="auto"/>
        </w:pBdr>
        <w:rPr>
          <w:i w:val="0"/>
          <w:sz w:val="22"/>
          <w:szCs w:val="22"/>
          <w:u w:val="single"/>
        </w:rPr>
      </w:pPr>
      <w:r w:rsidRPr="00DF0FFB">
        <w:rPr>
          <w:i w:val="0"/>
          <w:sz w:val="22"/>
          <w:szCs w:val="22"/>
          <w:u w:val="single"/>
        </w:rPr>
        <w:sym w:font="Wingdings" w:char="F028"/>
      </w:r>
      <w:r w:rsidRPr="00DF0FFB">
        <w:rPr>
          <w:i w:val="0"/>
          <w:sz w:val="22"/>
          <w:szCs w:val="22"/>
          <w:u w:val="single"/>
        </w:rPr>
        <w:t xml:space="preserve">  +36 42 479-777</w:t>
      </w:r>
    </w:p>
    <w:p w14:paraId="47DBD268" w14:textId="77777777" w:rsidR="00B41B7E" w:rsidRPr="00DF0FFB" w:rsidRDefault="00B41B7E" w:rsidP="00B41B7E">
      <w:pPr>
        <w:pBdr>
          <w:bottom w:val="thickThinMediumGap" w:sz="24" w:space="1" w:color="auto"/>
        </w:pBdr>
        <w:rPr>
          <w:b w:val="0"/>
          <w:i w:val="0"/>
          <w:sz w:val="22"/>
          <w:szCs w:val="22"/>
        </w:rPr>
      </w:pPr>
      <w:r w:rsidRPr="00DF0FFB">
        <w:rPr>
          <w:b w:val="0"/>
          <w:i w:val="0"/>
          <w:sz w:val="22"/>
          <w:szCs w:val="22"/>
        </w:rPr>
        <w:sym w:font="Wingdings" w:char="F02A"/>
      </w:r>
      <w:r w:rsidRPr="00DF0FFB">
        <w:rPr>
          <w:b w:val="0"/>
          <w:i w:val="0"/>
          <w:sz w:val="22"/>
          <w:szCs w:val="22"/>
        </w:rPr>
        <w:t xml:space="preserve"> Telephely: 4400 Nyíregyháza Etel köz 11-13.</w:t>
      </w:r>
    </w:p>
    <w:p w14:paraId="5723BB1E" w14:textId="77777777" w:rsidR="00B41B7E" w:rsidRPr="00DF0FFB" w:rsidRDefault="00B41B7E" w:rsidP="00B41B7E">
      <w:pPr>
        <w:pBdr>
          <w:bottom w:val="thickThinMediumGap" w:sz="24" w:space="1" w:color="auto"/>
        </w:pBdr>
        <w:rPr>
          <w:b w:val="0"/>
          <w:i w:val="0"/>
          <w:sz w:val="22"/>
          <w:szCs w:val="22"/>
        </w:rPr>
      </w:pPr>
      <w:r w:rsidRPr="00DF0FFB">
        <w:rPr>
          <w:b w:val="0"/>
          <w:i w:val="0"/>
          <w:sz w:val="22"/>
          <w:szCs w:val="22"/>
        </w:rPr>
        <w:sym w:font="Wingdings" w:char="F028"/>
      </w:r>
      <w:r w:rsidRPr="00DF0FFB">
        <w:rPr>
          <w:b w:val="0"/>
          <w:i w:val="0"/>
          <w:sz w:val="22"/>
          <w:szCs w:val="22"/>
        </w:rPr>
        <w:t xml:space="preserve">  +36 42 444-122</w:t>
      </w:r>
    </w:p>
    <w:p w14:paraId="10CE57DA" w14:textId="77777777" w:rsidR="00B41B7E" w:rsidRPr="004B3884" w:rsidRDefault="00B41B7E" w:rsidP="00B41B7E">
      <w:pPr>
        <w:outlineLvl w:val="0"/>
        <w:rPr>
          <w:color w:val="000000"/>
          <w:kern w:val="36"/>
          <w:sz w:val="20"/>
          <w:szCs w:val="20"/>
        </w:rPr>
      </w:pPr>
    </w:p>
    <w:p w14:paraId="570CF387" w14:textId="77777777" w:rsidR="00B41B7E" w:rsidRPr="004B3884" w:rsidRDefault="00B41B7E" w:rsidP="00B41B7E">
      <w:pPr>
        <w:jc w:val="center"/>
        <w:outlineLvl w:val="0"/>
        <w:rPr>
          <w:b w:val="0"/>
          <w:color w:val="000000"/>
          <w:kern w:val="36"/>
          <w:sz w:val="20"/>
          <w:szCs w:val="20"/>
        </w:rPr>
      </w:pPr>
      <w:r w:rsidRPr="004B3884">
        <w:rPr>
          <w:b w:val="0"/>
          <w:color w:val="000000"/>
          <w:kern w:val="36"/>
          <w:sz w:val="20"/>
          <w:szCs w:val="20"/>
        </w:rPr>
        <w:t>Adatkezelési tájékoztató</w:t>
      </w:r>
    </w:p>
    <w:p w14:paraId="26E757C3" w14:textId="77777777" w:rsidR="00B41B7E" w:rsidRPr="004B3884" w:rsidRDefault="00B41B7E" w:rsidP="00B41B7E">
      <w:pPr>
        <w:jc w:val="center"/>
        <w:outlineLvl w:val="0"/>
        <w:rPr>
          <w:b w:val="0"/>
          <w:color w:val="000000"/>
          <w:kern w:val="36"/>
          <w:sz w:val="20"/>
          <w:szCs w:val="20"/>
        </w:rPr>
      </w:pPr>
      <w:r w:rsidRPr="004B3884">
        <w:rPr>
          <w:b w:val="0"/>
          <w:color w:val="000000"/>
          <w:kern w:val="36"/>
          <w:sz w:val="20"/>
          <w:szCs w:val="20"/>
        </w:rPr>
        <w:t>az ellátotti/gondozotti jogviszonyhoz kapcsolódó adatkezelésről</w:t>
      </w:r>
    </w:p>
    <w:p w14:paraId="141EA5E4" w14:textId="77777777" w:rsidR="00B41B7E" w:rsidRPr="004B3884" w:rsidRDefault="00B41B7E" w:rsidP="00B41B7E">
      <w:pPr>
        <w:jc w:val="both"/>
        <w:rPr>
          <w:b w:val="0"/>
          <w:color w:val="373A3C"/>
          <w:sz w:val="20"/>
          <w:szCs w:val="20"/>
        </w:rPr>
      </w:pPr>
    </w:p>
    <w:p w14:paraId="76CECB54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Az Európai Parlament és a Tanács 2016/679. számú rendelete (GDPR) és az információs önrendelkezési jogról és információszabadságról szóló 2011. évi CXII. törvény (</w:t>
      </w:r>
      <w:proofErr w:type="spellStart"/>
      <w:r w:rsidRPr="004B3884">
        <w:rPr>
          <w:sz w:val="20"/>
          <w:szCs w:val="20"/>
        </w:rPr>
        <w:t>Infotv</w:t>
      </w:r>
      <w:proofErr w:type="spellEnd"/>
      <w:r w:rsidRPr="004B3884">
        <w:rPr>
          <w:sz w:val="20"/>
          <w:szCs w:val="20"/>
        </w:rPr>
        <w:t>.) előírásainak való maradéktalan megfelelés érdekében intézményünk az alábbi adatkezelési tájékoztatást nyújtja személyek adatainak kezeléséről.</w:t>
      </w:r>
    </w:p>
    <w:p w14:paraId="765B5BDC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Jelen adatkezelési tájékoztató címzettjei: az ellátott/gondozott, annak törvényes képviselője, valamint a jogszabály erejénél fogva adatkezelésünkkel érintett személyek (pl. hozzátartozók), akik a részletesebb tájékoztatás érdekében további információért intézményünkhöz fordulhatnak.</w:t>
      </w:r>
    </w:p>
    <w:p w14:paraId="29DFFAFD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10AC7D53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I. KI KEZELI AZ ÖN ADATAIT?</w:t>
      </w:r>
    </w:p>
    <w:p w14:paraId="4450A295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647A0844" w14:textId="77777777" w:rsidR="00B41B7E" w:rsidRPr="004B3884" w:rsidRDefault="00B41B7E" w:rsidP="00B41B7E">
      <w:pPr>
        <w:rPr>
          <w:sz w:val="20"/>
          <w:szCs w:val="20"/>
        </w:rPr>
      </w:pPr>
      <w:r w:rsidRPr="004B3884">
        <w:rPr>
          <w:sz w:val="20"/>
          <w:szCs w:val="20"/>
        </w:rPr>
        <w:t xml:space="preserve">Munkáltató neve: </w:t>
      </w:r>
      <w:r w:rsidRPr="004B3884">
        <w:rPr>
          <w:b w:val="0"/>
          <w:sz w:val="20"/>
          <w:szCs w:val="20"/>
        </w:rPr>
        <w:t>Sóstói Szivárvány Idősek Otthona</w:t>
      </w:r>
    </w:p>
    <w:p w14:paraId="389C0640" w14:textId="77777777" w:rsidR="00B41B7E" w:rsidRPr="004B3884" w:rsidRDefault="00B41B7E" w:rsidP="00B41B7E">
      <w:pPr>
        <w:rPr>
          <w:sz w:val="20"/>
          <w:szCs w:val="20"/>
        </w:rPr>
      </w:pPr>
      <w:r w:rsidRPr="004B3884">
        <w:rPr>
          <w:sz w:val="20"/>
          <w:szCs w:val="20"/>
        </w:rPr>
        <w:t>Székhelye: 4431 Nyíregyháza, Tölgyes utca 11.</w:t>
      </w:r>
    </w:p>
    <w:p w14:paraId="54A88E27" w14:textId="77777777" w:rsidR="00B41B7E" w:rsidRPr="004B3884" w:rsidRDefault="00B41B7E" w:rsidP="00B41B7E">
      <w:pPr>
        <w:rPr>
          <w:sz w:val="20"/>
          <w:szCs w:val="20"/>
        </w:rPr>
      </w:pPr>
      <w:r w:rsidRPr="004B3884">
        <w:rPr>
          <w:sz w:val="20"/>
          <w:szCs w:val="20"/>
        </w:rPr>
        <w:t>Telephelye: 4400 Nyíregyháza, Etel köz 11-13.</w:t>
      </w:r>
    </w:p>
    <w:p w14:paraId="61626441" w14:textId="77777777" w:rsidR="00B41B7E" w:rsidRPr="004B3884" w:rsidRDefault="00B41B7E" w:rsidP="00B41B7E">
      <w:pPr>
        <w:rPr>
          <w:sz w:val="20"/>
          <w:szCs w:val="20"/>
        </w:rPr>
      </w:pPr>
      <w:r w:rsidRPr="004B3884">
        <w:rPr>
          <w:sz w:val="20"/>
          <w:szCs w:val="20"/>
        </w:rPr>
        <w:t>E-mail: info@sostoiszivarvany.hu</w:t>
      </w:r>
    </w:p>
    <w:p w14:paraId="16ACF5A5" w14:textId="050BA84E" w:rsidR="00B41B7E" w:rsidRPr="004B3884" w:rsidRDefault="00B41B7E" w:rsidP="00B41B7E">
      <w:pPr>
        <w:rPr>
          <w:bCs/>
          <w:sz w:val="20"/>
          <w:szCs w:val="20"/>
        </w:rPr>
      </w:pPr>
      <w:r w:rsidRPr="004B3884">
        <w:rPr>
          <w:bCs/>
          <w:sz w:val="20"/>
          <w:szCs w:val="20"/>
        </w:rPr>
        <w:t xml:space="preserve">Telefonszám: székhely: </w:t>
      </w:r>
      <w:r w:rsidR="00037F0B">
        <w:rPr>
          <w:bCs/>
          <w:sz w:val="20"/>
          <w:szCs w:val="20"/>
        </w:rPr>
        <w:t xml:space="preserve">+36 42 </w:t>
      </w:r>
      <w:r w:rsidRPr="004B3884">
        <w:rPr>
          <w:bCs/>
          <w:sz w:val="20"/>
          <w:szCs w:val="20"/>
        </w:rPr>
        <w:t xml:space="preserve">479-777, telephely: </w:t>
      </w:r>
      <w:r w:rsidR="00037F0B">
        <w:rPr>
          <w:bCs/>
          <w:sz w:val="20"/>
          <w:szCs w:val="20"/>
        </w:rPr>
        <w:t xml:space="preserve">+36 42 </w:t>
      </w:r>
      <w:r w:rsidRPr="004B3884">
        <w:rPr>
          <w:bCs/>
          <w:sz w:val="20"/>
          <w:szCs w:val="20"/>
        </w:rPr>
        <w:t>444-122</w:t>
      </w:r>
    </w:p>
    <w:p w14:paraId="0458813A" w14:textId="77777777" w:rsidR="00B41B7E" w:rsidRPr="004B3884" w:rsidRDefault="00B41B7E" w:rsidP="00B41B7E">
      <w:pPr>
        <w:rPr>
          <w:bCs/>
          <w:sz w:val="20"/>
          <w:szCs w:val="20"/>
        </w:rPr>
      </w:pPr>
      <w:r w:rsidRPr="004B3884">
        <w:rPr>
          <w:bCs/>
          <w:sz w:val="20"/>
          <w:szCs w:val="20"/>
        </w:rPr>
        <w:t xml:space="preserve">Honlap: </w:t>
      </w:r>
      <w:hyperlink r:id="rId5" w:history="1">
        <w:r w:rsidRPr="004B3884">
          <w:rPr>
            <w:rStyle w:val="Hiperhivatkozs"/>
            <w:bCs/>
            <w:sz w:val="20"/>
            <w:szCs w:val="20"/>
          </w:rPr>
          <w:t>https://refnyiregyhaza.hu</w:t>
        </w:r>
      </w:hyperlink>
    </w:p>
    <w:p w14:paraId="52625015" w14:textId="77777777" w:rsidR="00B41B7E" w:rsidRPr="004B3884" w:rsidRDefault="00B41B7E" w:rsidP="00B41B7E">
      <w:pPr>
        <w:jc w:val="both"/>
        <w:rPr>
          <w:bCs/>
          <w:sz w:val="20"/>
          <w:szCs w:val="20"/>
        </w:rPr>
      </w:pPr>
      <w:r w:rsidRPr="004B3884">
        <w:rPr>
          <w:bCs/>
          <w:sz w:val="20"/>
          <w:szCs w:val="20"/>
        </w:rPr>
        <w:t>Fenntartó: Nyíregyháza-Városi Református Egyházközség</w:t>
      </w:r>
    </w:p>
    <w:p w14:paraId="20A71072" w14:textId="77777777" w:rsidR="00B41B7E" w:rsidRPr="004B3884" w:rsidRDefault="00B41B7E" w:rsidP="00B41B7E">
      <w:pPr>
        <w:jc w:val="both"/>
        <w:rPr>
          <w:bCs/>
          <w:sz w:val="20"/>
          <w:szCs w:val="20"/>
        </w:rPr>
      </w:pPr>
      <w:r w:rsidRPr="004B3884">
        <w:rPr>
          <w:bCs/>
          <w:sz w:val="20"/>
          <w:szCs w:val="20"/>
        </w:rPr>
        <w:t>Fenntartói jogokat gyakorló szerv: Nyíregyháza-Városi Református Egyházközség</w:t>
      </w:r>
    </w:p>
    <w:p w14:paraId="442E9E96" w14:textId="77777777" w:rsidR="00B41B7E" w:rsidRPr="004B3884" w:rsidRDefault="00B41B7E" w:rsidP="00B41B7E">
      <w:pPr>
        <w:jc w:val="both"/>
        <w:rPr>
          <w:bCs/>
          <w:sz w:val="20"/>
          <w:szCs w:val="20"/>
        </w:rPr>
      </w:pPr>
      <w:r w:rsidRPr="004B3884">
        <w:rPr>
          <w:bCs/>
          <w:sz w:val="20"/>
          <w:szCs w:val="20"/>
        </w:rPr>
        <w:t>(4400 Nyíregyháza, Kálvin tér 10-11-12)</w:t>
      </w:r>
    </w:p>
    <w:p w14:paraId="4B86AAAC" w14:textId="77777777" w:rsidR="00B41B7E" w:rsidRPr="004B3884" w:rsidRDefault="00B41B7E" w:rsidP="00B41B7E">
      <w:pPr>
        <w:rPr>
          <w:bCs/>
          <w:sz w:val="20"/>
          <w:szCs w:val="20"/>
        </w:rPr>
      </w:pPr>
    </w:p>
    <w:p w14:paraId="084E5B95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II. MILYEN CÉLBÓL KEZELJÜK AZ ADATAIT?</w:t>
      </w:r>
    </w:p>
    <w:p w14:paraId="411C2777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7022CCE1" w14:textId="77777777" w:rsidR="00B41B7E" w:rsidRPr="004B3884" w:rsidRDefault="00B41B7E" w:rsidP="00B41B7E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Az Ön adatainak kezelését számunkra jogszabály írja elő az Ön által igénybe venni kívánt szolgáltatás nyújtása érdekében.</w:t>
      </w:r>
    </w:p>
    <w:p w14:paraId="021ACCFA" w14:textId="77777777" w:rsidR="00B41B7E" w:rsidRPr="004B3884" w:rsidRDefault="00B41B7E" w:rsidP="00B41B7E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Az adatkezeléssel célunk az is, hogy ezen szolgáltatásokat biztonsággal és minőségben vehesse igénybe.</w:t>
      </w:r>
    </w:p>
    <w:p w14:paraId="59364266" w14:textId="77777777" w:rsidR="00B41B7E" w:rsidRPr="004B3884" w:rsidRDefault="00B41B7E" w:rsidP="00B41B7E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További célunk, hogy eseményeinket, szolgáltatásainkat népszerűsítsük, azokról tájékoztatást nyújtsunk.</w:t>
      </w:r>
    </w:p>
    <w:p w14:paraId="119E2A03" w14:textId="77777777" w:rsidR="00B41B7E" w:rsidRPr="004B3884" w:rsidRDefault="00B41B7E" w:rsidP="00B41B7E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7BBE6F3B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III. Milyen adatait kezeljük?</w:t>
      </w:r>
    </w:p>
    <w:p w14:paraId="53BE28D6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41318411" w14:textId="77777777" w:rsidR="00B41B7E" w:rsidRPr="004B3884" w:rsidRDefault="00B41B7E" w:rsidP="00B41B7E">
      <w:pPr>
        <w:numPr>
          <w:ilvl w:val="0"/>
          <w:numId w:val="3"/>
        </w:numPr>
        <w:ind w:left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>Olyan adatokat, amelyek kezelését az ellátáshoz fűződően jogszabály írja elő. Ilyenek lehetnek:</w:t>
      </w:r>
    </w:p>
    <w:p w14:paraId="23A4505A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 név, születési név, születési hely és idő, anyja neve, nem, társadalombiztosítási azonosító jel (TAJ), adóazonosító jel, személyazonosító okmány száma és típusa, állampolgárság, </w:t>
      </w:r>
      <w:proofErr w:type="spellStart"/>
      <w:r w:rsidRPr="004B3884">
        <w:rPr>
          <w:rFonts w:ascii="Times New Roman" w:hAnsi="Times New Roman"/>
          <w:sz w:val="20"/>
          <w:szCs w:val="20"/>
        </w:rPr>
        <w:t>bevándorolt</w:t>
      </w:r>
      <w:proofErr w:type="spellEnd"/>
      <w:r w:rsidRPr="004B3884">
        <w:rPr>
          <w:rFonts w:ascii="Times New Roman" w:hAnsi="Times New Roman"/>
          <w:sz w:val="20"/>
          <w:szCs w:val="20"/>
        </w:rPr>
        <w:t>, letelepedett vagy menekült, hontalan jogállása,</w:t>
      </w: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Pr="004B3884">
        <w:rPr>
          <w:rFonts w:ascii="Times New Roman" w:hAnsi="Times New Roman"/>
          <w:sz w:val="20"/>
          <w:szCs w:val="20"/>
        </w:rPr>
        <w:t>szabad mozgásának és tartózkodásának joga</w:t>
      </w: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 lakóhely, tartózkodási hely, értesítési cím, cselekvőképességre vonatkozó adat, </w:t>
      </w:r>
    </w:p>
    <w:p w14:paraId="71AB4DCE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térítési díj összege, jövedelem összege és típusa, </w:t>
      </w:r>
    </w:p>
    <w:p w14:paraId="53D4D21E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telefonszám, e-mail cím,</w:t>
      </w:r>
    </w:p>
    <w:p w14:paraId="268DB386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egészségügyi -</w:t>
      </w:r>
      <w:r w:rsidRPr="004B3884">
        <w:rPr>
          <w:rFonts w:ascii="Times New Roman" w:eastAsia="Times New Roman" w:hAnsi="Times New Roman"/>
          <w:color w:val="FF0000"/>
          <w:sz w:val="20"/>
          <w:szCs w:val="20"/>
          <w:lang w:eastAsia="hu-HU"/>
        </w:rPr>
        <w:t xml:space="preserve"> </w:t>
      </w: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fizikai, mentális</w:t>
      </w:r>
      <w:r w:rsidRPr="004B3884">
        <w:rPr>
          <w:rFonts w:ascii="Times New Roman" w:eastAsia="Times New Roman" w:hAnsi="Times New Roman"/>
          <w:color w:val="FF0000"/>
          <w:sz w:val="20"/>
          <w:szCs w:val="20"/>
          <w:lang w:eastAsia="hu-HU"/>
        </w:rPr>
        <w:t xml:space="preserve"> </w:t>
      </w: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és pszichés - állapotra vonatkozó, a mindennapi ellátáshoz szükséges adatok,  </w:t>
      </w:r>
    </w:p>
    <w:p w14:paraId="252CE15D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hozzátartozó neve, születési neve, lakóhelye, tartózkodási helye, értesítési címe, telefonszáma, e-mail címe, </w:t>
      </w:r>
    </w:p>
    <w:p w14:paraId="45CE83C7" w14:textId="77777777" w:rsidR="00B41B7E" w:rsidRPr="004B3884" w:rsidRDefault="00B41B7E" w:rsidP="00B41B7E">
      <w:pPr>
        <w:pStyle w:val="Listaszerbekezds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törvényes képviselő neve, születési neve, lakóhelye, tartózkodási helye, értesítési címe, telefonszáma, e-mail címe, gyám vagy gondnok esetében az alkalmasságával kapcsolatos adatok és a kirendelésének hatósági határozatban megjelölt körülményei.</w:t>
      </w:r>
    </w:p>
    <w:p w14:paraId="1EA23EB7" w14:textId="77777777" w:rsidR="00B41B7E" w:rsidRPr="004B3884" w:rsidRDefault="00B41B7E" w:rsidP="00B41B7E">
      <w:pPr>
        <w:pStyle w:val="Listaszerbekezds"/>
        <w:spacing w:after="0" w:line="240" w:lineRule="auto"/>
        <w:ind w:left="216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514CA8A7" w14:textId="77777777" w:rsidR="00B41B7E" w:rsidRPr="004B3884" w:rsidRDefault="00B41B7E" w:rsidP="00B41B7E">
      <w:pPr>
        <w:numPr>
          <w:ilvl w:val="0"/>
          <w:numId w:val="5"/>
        </w:numPr>
        <w:ind w:left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>Az Ön hozzájárulásával kezeljük továbbá szolgáltatásunk igénybevételétől kezdődően a közösségi alkalmakon, eseményeken, az intézményben szervezett egyéb programok alkalmával készített kép-, video- és hangfelvételeket.</w:t>
      </w:r>
    </w:p>
    <w:p w14:paraId="04EEF506" w14:textId="77777777" w:rsidR="00B41B7E" w:rsidRPr="004B3884" w:rsidRDefault="00B41B7E" w:rsidP="00B41B7E">
      <w:pPr>
        <w:ind w:left="851"/>
        <w:jc w:val="both"/>
        <w:rPr>
          <w:sz w:val="20"/>
          <w:szCs w:val="20"/>
        </w:rPr>
      </w:pPr>
    </w:p>
    <w:p w14:paraId="5E3A9F4D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IV. MEDDIG KEZELJÜK ADATAIT?</w:t>
      </w:r>
    </w:p>
    <w:p w14:paraId="09FE28B0" w14:textId="77777777" w:rsidR="00B41B7E" w:rsidRPr="004B3884" w:rsidRDefault="00B41B7E" w:rsidP="00B41B7E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lastRenderedPageBreak/>
        <w:t>Az ön ellátotti/gondozotti jogviszonyával kapcsolatos személyes adatokat a jogviszony megszűnésétől számított legfeljebb 8 évig őrizzük meg, kivéve, ha a jogszabály hosszabb megőrzési időt ír elő, vagy tiltja a selejtezést.</w:t>
      </w:r>
    </w:p>
    <w:p w14:paraId="766BA800" w14:textId="292DEAC7" w:rsidR="00B41B7E" w:rsidRPr="004B3884" w:rsidRDefault="00B41B7E" w:rsidP="00B41B7E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A hozzájárulásával kezelt adatok törlése megtörténik akkor, ha Ön ezt kéri, vagy ha azokra már nincs szükség abból a célból, amelyből azokat </w:t>
      </w:r>
      <w:r w:rsidR="00037F0B" w:rsidRPr="004B3884">
        <w:rPr>
          <w:sz w:val="20"/>
          <w:szCs w:val="20"/>
        </w:rPr>
        <w:t>gyűjtötték,</w:t>
      </w:r>
      <w:r w:rsidRPr="004B3884">
        <w:rPr>
          <w:sz w:val="20"/>
          <w:szCs w:val="20"/>
        </w:rPr>
        <w:t xml:space="preserve"> illetve kezelték.</w:t>
      </w:r>
    </w:p>
    <w:p w14:paraId="1B18ED75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265A52E2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Biztosítjuk arról, hogy az adatokat a fentiek szerinti határidőben, biztonságos módon semmisítjük meg, hogy azokhoz illetéktelenek ne férhessenek hozzá.</w:t>
      </w:r>
    </w:p>
    <w:p w14:paraId="722A7679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Tájékoztatjuk, hogy amennyiben saját, vagy közeli hozzátartozójának azon személyes adataiban változás történik, amelyet korábban intézményünknek megadott, a változásról köteles haladéktalanul tájékoztatni intézményünket.</w:t>
      </w:r>
    </w:p>
    <w:p w14:paraId="62100002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iCs/>
          <w:sz w:val="20"/>
          <w:szCs w:val="20"/>
        </w:rPr>
        <w:t>Tájékoztatjuk, hogy jogában áll az adatkezelésről bármikor tájékoztatást kérni, valamint helyesbítheti személyes adatait, vagy kérheti azok törlését. Kérjük, ehhez küldjön üzenetet Adatkezelő I. pontban megjelölt e-mail címére.</w:t>
      </w:r>
    </w:p>
    <w:p w14:paraId="1ADD36E7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338FFE28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V. MI ALAPJÁN KEZELJÜK ADATAIT?</w:t>
      </w:r>
    </w:p>
    <w:p w14:paraId="36160DE3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071F90A4" w14:textId="77777777" w:rsidR="00B41B7E" w:rsidRPr="004B3884" w:rsidRDefault="00B41B7E" w:rsidP="00B41B7E">
      <w:pPr>
        <w:numPr>
          <w:ilvl w:val="0"/>
          <w:numId w:val="7"/>
        </w:numPr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4B3884">
        <w:rPr>
          <w:sz w:val="20"/>
          <w:szCs w:val="20"/>
        </w:rPr>
        <w:t>A hatályos jogszabályok rendelkezéseit teljesítjük adatai kezelésével. Ezen vonatkozó jogszabályok pl.:</w:t>
      </w:r>
    </w:p>
    <w:p w14:paraId="60FC8884" w14:textId="77777777" w:rsidR="00B41B7E" w:rsidRPr="004B3884" w:rsidRDefault="00B41B7E" w:rsidP="00B41B7E">
      <w:pPr>
        <w:ind w:left="1440"/>
        <w:jc w:val="both"/>
        <w:rPr>
          <w:sz w:val="20"/>
          <w:szCs w:val="20"/>
        </w:rPr>
      </w:pPr>
    </w:p>
    <w:p w14:paraId="530E1ED9" w14:textId="77777777" w:rsidR="00B41B7E" w:rsidRPr="004B3884" w:rsidRDefault="00B41B7E" w:rsidP="00B41B7E">
      <w:pPr>
        <w:pStyle w:val="Listaszerbekezds"/>
        <w:numPr>
          <w:ilvl w:val="0"/>
          <w:numId w:val="8"/>
        </w:numPr>
        <w:spacing w:after="0" w:line="240" w:lineRule="auto"/>
        <w:ind w:left="1701" w:hanging="357"/>
        <w:rPr>
          <w:rFonts w:ascii="Times New Roman" w:hAnsi="Times New Roman"/>
          <w:sz w:val="20"/>
          <w:szCs w:val="20"/>
        </w:rPr>
      </w:pPr>
      <w:r w:rsidRPr="004B3884">
        <w:rPr>
          <w:rFonts w:ascii="Times New Roman" w:hAnsi="Times New Roman"/>
          <w:sz w:val="20"/>
          <w:szCs w:val="20"/>
        </w:rPr>
        <w:t>1993. évi III. törvény (Szt.)</w:t>
      </w:r>
    </w:p>
    <w:p w14:paraId="5FC23E13" w14:textId="77777777" w:rsidR="00B41B7E" w:rsidRPr="004B3884" w:rsidRDefault="00B41B7E" w:rsidP="00B41B7E">
      <w:pPr>
        <w:pStyle w:val="Listaszerbekezds"/>
        <w:numPr>
          <w:ilvl w:val="0"/>
          <w:numId w:val="8"/>
        </w:numPr>
        <w:spacing w:after="0" w:line="240" w:lineRule="auto"/>
        <w:ind w:left="1701" w:hanging="357"/>
        <w:rPr>
          <w:rFonts w:ascii="Times New Roman" w:hAnsi="Times New Roman"/>
          <w:sz w:val="20"/>
          <w:szCs w:val="20"/>
        </w:rPr>
      </w:pPr>
      <w:r w:rsidRPr="004B3884">
        <w:rPr>
          <w:rFonts w:ascii="Times New Roman" w:hAnsi="Times New Roman"/>
          <w:sz w:val="20"/>
          <w:szCs w:val="20"/>
        </w:rPr>
        <w:t xml:space="preserve">369/2013 (X.24.) </w:t>
      </w:r>
      <w:proofErr w:type="spellStart"/>
      <w:r w:rsidRPr="004B3884">
        <w:rPr>
          <w:rFonts w:ascii="Times New Roman" w:hAnsi="Times New Roman"/>
          <w:sz w:val="20"/>
          <w:szCs w:val="20"/>
        </w:rPr>
        <w:t>Korm</w:t>
      </w:r>
      <w:proofErr w:type="spellEnd"/>
      <w:r w:rsidRPr="004B3884">
        <w:rPr>
          <w:rFonts w:ascii="Times New Roman" w:hAnsi="Times New Roman"/>
          <w:sz w:val="20"/>
          <w:szCs w:val="20"/>
        </w:rPr>
        <w:t xml:space="preserve"> rendelet</w:t>
      </w:r>
    </w:p>
    <w:p w14:paraId="39D4578A" w14:textId="77777777" w:rsidR="00B41B7E" w:rsidRPr="004B3884" w:rsidRDefault="00B41B7E" w:rsidP="00B41B7E">
      <w:pPr>
        <w:pStyle w:val="Listaszerbekezds"/>
        <w:numPr>
          <w:ilvl w:val="0"/>
          <w:numId w:val="8"/>
        </w:numPr>
        <w:spacing w:after="0" w:line="240" w:lineRule="auto"/>
        <w:ind w:left="1701" w:hanging="357"/>
        <w:rPr>
          <w:rFonts w:ascii="Times New Roman" w:hAnsi="Times New Roman"/>
          <w:sz w:val="20"/>
          <w:szCs w:val="20"/>
        </w:rPr>
      </w:pPr>
      <w:r w:rsidRPr="004B3884">
        <w:rPr>
          <w:rFonts w:ascii="Times New Roman" w:hAnsi="Times New Roman"/>
          <w:sz w:val="20"/>
          <w:szCs w:val="20"/>
        </w:rPr>
        <w:t xml:space="preserve">1/2000. (I. 7.) </w:t>
      </w:r>
      <w:proofErr w:type="spellStart"/>
      <w:r w:rsidRPr="004B3884">
        <w:rPr>
          <w:rFonts w:ascii="Times New Roman" w:hAnsi="Times New Roman"/>
          <w:sz w:val="20"/>
          <w:szCs w:val="20"/>
        </w:rPr>
        <w:t>SzCsM</w:t>
      </w:r>
      <w:proofErr w:type="spellEnd"/>
      <w:r w:rsidRPr="004B3884">
        <w:rPr>
          <w:rFonts w:ascii="Times New Roman" w:hAnsi="Times New Roman"/>
          <w:sz w:val="20"/>
          <w:szCs w:val="20"/>
        </w:rPr>
        <w:t xml:space="preserve"> rendelet</w:t>
      </w:r>
    </w:p>
    <w:p w14:paraId="222F0D8B" w14:textId="77777777" w:rsidR="00B41B7E" w:rsidRPr="004B3884" w:rsidRDefault="00B41B7E" w:rsidP="00B41B7E">
      <w:pPr>
        <w:pStyle w:val="Listaszerbekezds"/>
        <w:numPr>
          <w:ilvl w:val="0"/>
          <w:numId w:val="8"/>
        </w:numPr>
        <w:spacing w:after="0" w:line="240" w:lineRule="auto"/>
        <w:ind w:left="1701" w:hanging="357"/>
        <w:rPr>
          <w:rFonts w:ascii="Times New Roman" w:hAnsi="Times New Roman"/>
          <w:sz w:val="20"/>
          <w:szCs w:val="20"/>
        </w:rPr>
      </w:pPr>
      <w:r w:rsidRPr="004B3884">
        <w:rPr>
          <w:rFonts w:ascii="Times New Roman" w:hAnsi="Times New Roman"/>
          <w:sz w:val="20"/>
          <w:szCs w:val="20"/>
        </w:rPr>
        <w:t>2012. évi I. tv. (Mt.)</w:t>
      </w:r>
    </w:p>
    <w:p w14:paraId="0227611F" w14:textId="77777777" w:rsidR="00B41B7E" w:rsidRPr="004B3884" w:rsidRDefault="00B41B7E" w:rsidP="00B41B7E">
      <w:pPr>
        <w:ind w:left="1440"/>
        <w:jc w:val="both"/>
        <w:rPr>
          <w:sz w:val="20"/>
          <w:szCs w:val="20"/>
        </w:rPr>
      </w:pPr>
    </w:p>
    <w:p w14:paraId="3BC58AA6" w14:textId="77777777" w:rsidR="00B41B7E" w:rsidRPr="004B3884" w:rsidRDefault="00B41B7E" w:rsidP="00B41B7E">
      <w:pPr>
        <w:numPr>
          <w:ilvl w:val="0"/>
          <w:numId w:val="7"/>
        </w:numPr>
        <w:ind w:left="426" w:hanging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Amely adat kezelését jogszabály nem írja elő, azt az Ön (vagy törvényes képviselője) hozzájárulása alapján kezeljük (pl. kép-, videó-, hangfelvételek). </w:t>
      </w:r>
    </w:p>
    <w:p w14:paraId="2464D87A" w14:textId="77777777" w:rsidR="00B41B7E" w:rsidRPr="004B3884" w:rsidRDefault="00B41B7E" w:rsidP="00B41B7E">
      <w:pPr>
        <w:ind w:left="720"/>
        <w:jc w:val="both"/>
        <w:rPr>
          <w:sz w:val="20"/>
          <w:szCs w:val="20"/>
        </w:rPr>
      </w:pPr>
    </w:p>
    <w:p w14:paraId="4BD18674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b w:val="0"/>
          <w:sz w:val="20"/>
          <w:szCs w:val="20"/>
        </w:rPr>
        <w:t>Kérjük, hozzájárulását a megfelelő tájékoztatás, így jelen tájékoztató részletes megismerését követően adja meg!</w:t>
      </w:r>
    </w:p>
    <w:p w14:paraId="401FEA94" w14:textId="77777777" w:rsidR="00B41B7E" w:rsidRPr="004B3884" w:rsidRDefault="00B41B7E" w:rsidP="00B41B7E">
      <w:pPr>
        <w:jc w:val="both"/>
        <w:rPr>
          <w:b w:val="0"/>
          <w:sz w:val="20"/>
          <w:szCs w:val="20"/>
        </w:rPr>
      </w:pPr>
    </w:p>
    <w:p w14:paraId="237712D3" w14:textId="77777777" w:rsidR="00B41B7E" w:rsidRPr="004B3884" w:rsidRDefault="00B41B7E" w:rsidP="00B41B7E">
      <w:pPr>
        <w:jc w:val="both"/>
        <w:outlineLvl w:val="1"/>
        <w:rPr>
          <w:sz w:val="20"/>
          <w:szCs w:val="20"/>
        </w:rPr>
      </w:pPr>
      <w:r w:rsidRPr="004B3884">
        <w:rPr>
          <w:b w:val="0"/>
          <w:sz w:val="20"/>
          <w:szCs w:val="20"/>
        </w:rPr>
        <w:t>VI. KINEK ADHATJUK TOVÁBB ADATAIT?</w:t>
      </w:r>
    </w:p>
    <w:p w14:paraId="2A19E113" w14:textId="77777777" w:rsidR="00B41B7E" w:rsidRPr="004B3884" w:rsidRDefault="00B41B7E" w:rsidP="00B41B7E">
      <w:pPr>
        <w:jc w:val="both"/>
        <w:outlineLvl w:val="1"/>
        <w:rPr>
          <w:b w:val="0"/>
          <w:sz w:val="20"/>
          <w:szCs w:val="20"/>
        </w:rPr>
      </w:pPr>
    </w:p>
    <w:p w14:paraId="3DDC6720" w14:textId="77777777" w:rsidR="00B41B7E" w:rsidRPr="004B3884" w:rsidRDefault="00B41B7E" w:rsidP="00B41B7E">
      <w:pPr>
        <w:jc w:val="both"/>
        <w:outlineLvl w:val="1"/>
        <w:rPr>
          <w:sz w:val="20"/>
          <w:szCs w:val="20"/>
        </w:rPr>
      </w:pPr>
      <w:r w:rsidRPr="004B3884">
        <w:rPr>
          <w:sz w:val="20"/>
          <w:szCs w:val="20"/>
        </w:rPr>
        <w:t>A birtokunkba került adatokat kizárólag a jelen tájékoztatóban meghatározott célok megvalósításában közreműködő munkavállalók, megbízottak, az intézményben esetlegesen szakmai gyakorlatot végzők kezelik, akiket valamennyi általuk megismert adat tekintetében titoktartási kötelezettség terhel.</w:t>
      </w:r>
    </w:p>
    <w:p w14:paraId="4B6D0C91" w14:textId="77777777" w:rsidR="00B41B7E" w:rsidRPr="004B3884" w:rsidRDefault="00B41B7E" w:rsidP="00B41B7E">
      <w:pPr>
        <w:jc w:val="both"/>
        <w:outlineLvl w:val="1"/>
        <w:rPr>
          <w:sz w:val="20"/>
          <w:szCs w:val="20"/>
        </w:rPr>
      </w:pPr>
    </w:p>
    <w:p w14:paraId="3187FDA1" w14:textId="77777777" w:rsidR="00B41B7E" w:rsidRPr="004B3884" w:rsidRDefault="00B41B7E" w:rsidP="00B41B7E">
      <w:pPr>
        <w:numPr>
          <w:ilvl w:val="0"/>
          <w:numId w:val="7"/>
        </w:numPr>
        <w:ind w:left="284"/>
        <w:jc w:val="both"/>
        <w:rPr>
          <w:sz w:val="20"/>
          <w:szCs w:val="20"/>
        </w:rPr>
      </w:pPr>
      <w:r w:rsidRPr="004B3884">
        <w:rPr>
          <w:sz w:val="20"/>
          <w:szCs w:val="20"/>
        </w:rPr>
        <w:t>A jogszabályi előírások szerint a birtokunkba került adatokat kizárólag:</w:t>
      </w:r>
    </w:p>
    <w:p w14:paraId="4919D2FE" w14:textId="77777777" w:rsidR="00B41B7E" w:rsidRPr="004B3884" w:rsidRDefault="00B41B7E" w:rsidP="00B41B7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a vonatkozó közhitelű nyilvántartások részére, </w:t>
      </w:r>
    </w:p>
    <w:p w14:paraId="7EC03B61" w14:textId="77777777" w:rsidR="00B41B7E" w:rsidRPr="004B3884" w:rsidRDefault="00B41B7E" w:rsidP="00B41B7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 xml:space="preserve">az esetlegesen eljáró illetékes hatóság vagy bíróság részére, továbbá </w:t>
      </w:r>
    </w:p>
    <w:p w14:paraId="2FB2E1AA" w14:textId="77777777" w:rsidR="00B41B7E" w:rsidRPr="004B3884" w:rsidRDefault="00B41B7E" w:rsidP="00B41B7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4B3884">
        <w:rPr>
          <w:rFonts w:ascii="Times New Roman" w:eastAsia="Times New Roman" w:hAnsi="Times New Roman"/>
          <w:sz w:val="20"/>
          <w:szCs w:val="20"/>
          <w:lang w:eastAsia="hu-HU"/>
        </w:rPr>
        <w:t>az Ön szükséges egészségügyi kezelése érdekében az Önt ellátó egészségügyi intézménynek továbbíthatjuk.</w:t>
      </w:r>
    </w:p>
    <w:p w14:paraId="7C88001C" w14:textId="77777777" w:rsidR="00B41B7E" w:rsidRPr="004B3884" w:rsidRDefault="00B41B7E" w:rsidP="00B41B7E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08792BB6" w14:textId="77777777" w:rsidR="00B41B7E" w:rsidRPr="004B3884" w:rsidRDefault="00B41B7E" w:rsidP="00B41B7E">
      <w:pPr>
        <w:numPr>
          <w:ilvl w:val="0"/>
          <w:numId w:val="7"/>
        </w:numPr>
        <w:ind w:left="284"/>
        <w:jc w:val="both"/>
        <w:rPr>
          <w:sz w:val="20"/>
          <w:szCs w:val="20"/>
        </w:rPr>
      </w:pPr>
      <w:r w:rsidRPr="004B3884">
        <w:rPr>
          <w:sz w:val="20"/>
          <w:szCs w:val="20"/>
        </w:rPr>
        <w:t>A szolgáltatások minőségének és jogszerűségének biztosítása céljából adatait továbbíthatjuk a fenntartói ellenőrzéseket, monitoring ellenőrzéseket végző szervezeti egységek, személyek részére, amely szervezeti egységek ugyanazon adat- és titokvédelmi rendelkezéseknek kötelesek megfelelni, mint intézményünk.</w:t>
      </w:r>
    </w:p>
    <w:p w14:paraId="2B8E8A35" w14:textId="77777777" w:rsidR="00B41B7E" w:rsidRPr="004B3884" w:rsidRDefault="00B41B7E" w:rsidP="00B41B7E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1658E9B9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VI. MIT TESZÜNK az ÖN adatAI védelmE érdekében?</w:t>
      </w:r>
    </w:p>
    <w:p w14:paraId="6C0B2935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0338CFA4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Személyes adatainak biztonsága érdekében technikai, adminisztratív és fizikai biztonsági intézkedésekkel biztosítjuk, hogy személyes adataihoz csak az arra jogosultak férhessenek hozzá és azokat a megadott célokra, a szükséges ideig használhassák. </w:t>
      </w:r>
    </w:p>
    <w:p w14:paraId="358283F2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6B0CABB0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Ennek érdekében az adatkezelő a belső adatvédelmi szabályzatával összhangban megteszi azokat a technikai és szervezési intézkedéseket, valamint betartja azokat az eljárási szabályokat, amelyek az adatvédelmi jogszabályok rendelkezései alapján és a technika adott állása szerint is a megfelelő védelmi szint eléréséhez és </w:t>
      </w:r>
      <w:proofErr w:type="spellStart"/>
      <w:r w:rsidRPr="004B3884">
        <w:rPr>
          <w:sz w:val="20"/>
          <w:szCs w:val="20"/>
        </w:rPr>
        <w:t>érvényelüléséhez</w:t>
      </w:r>
      <w:proofErr w:type="spellEnd"/>
      <w:r w:rsidRPr="004B3884">
        <w:rPr>
          <w:sz w:val="20"/>
          <w:szCs w:val="20"/>
        </w:rPr>
        <w:t xml:space="preserve"> szükségesek az adatvesztés és az illetéktelenek által történő hozzáférés elkerülése érdekében;</w:t>
      </w:r>
    </w:p>
    <w:p w14:paraId="6023686F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496A60EF" w14:textId="77777777" w:rsidR="00B41B7E" w:rsidRPr="004B3884" w:rsidRDefault="00B41B7E" w:rsidP="00B41B7E">
      <w:pPr>
        <w:numPr>
          <w:ilvl w:val="0"/>
          <w:numId w:val="10"/>
        </w:numPr>
        <w:ind w:left="426" w:hanging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A személyes adatok kezeléséhez az alkalmazott informatikai eszközöket úgy választjuk meg és üzemeltetjük, hogy a kezelt adat hitelessége és hitelesítése biztosított legyen, továbbá a jogosulatlan hozzáférés ellen védett legyen; </w:t>
      </w:r>
    </w:p>
    <w:p w14:paraId="11159F46" w14:textId="77777777" w:rsidR="00B41B7E" w:rsidRPr="004B3884" w:rsidRDefault="00B41B7E" w:rsidP="00B41B7E">
      <w:pPr>
        <w:numPr>
          <w:ilvl w:val="0"/>
          <w:numId w:val="10"/>
        </w:numPr>
        <w:ind w:left="426" w:hanging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lastRenderedPageBreak/>
        <w:t>A személyes adatokat bizalmas adatként minősítjük és kezeljük, munkavállalóink számára a személyes adatok kezelésére vonatkozóan titoktartási kötelezettséget írunk elő;</w:t>
      </w:r>
    </w:p>
    <w:p w14:paraId="058BE9DE" w14:textId="77777777" w:rsidR="00B41B7E" w:rsidRPr="004B3884" w:rsidRDefault="00B41B7E" w:rsidP="00B41B7E">
      <w:pPr>
        <w:numPr>
          <w:ilvl w:val="0"/>
          <w:numId w:val="10"/>
        </w:numPr>
        <w:ind w:left="426" w:hanging="426"/>
        <w:jc w:val="both"/>
        <w:rPr>
          <w:sz w:val="20"/>
          <w:szCs w:val="20"/>
        </w:rPr>
      </w:pPr>
      <w:r w:rsidRPr="004B3884">
        <w:rPr>
          <w:sz w:val="20"/>
          <w:szCs w:val="20"/>
        </w:rPr>
        <w:t>Biztosítjuk az adatok, az adathordozó eszközök és az iratok megfelelő fizikai védelmét (zárható szekrény, jelszavas védelem, vírusvédelem, tűzfal az informatikai védelem érdekében.)</w:t>
      </w:r>
    </w:p>
    <w:p w14:paraId="6397AE48" w14:textId="77777777" w:rsidR="00B41B7E" w:rsidRPr="004B3884" w:rsidRDefault="00B41B7E" w:rsidP="00B41B7E">
      <w:pPr>
        <w:ind w:left="720"/>
        <w:jc w:val="both"/>
        <w:rPr>
          <w:sz w:val="20"/>
          <w:szCs w:val="20"/>
        </w:rPr>
      </w:pPr>
    </w:p>
    <w:p w14:paraId="4D05E8AE" w14:textId="77777777" w:rsidR="00B41B7E" w:rsidRPr="004B3884" w:rsidRDefault="00B41B7E" w:rsidP="00B41B7E">
      <w:pPr>
        <w:jc w:val="both"/>
        <w:outlineLvl w:val="1"/>
        <w:rPr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VII. MELYEK AZ ÖN JOGAI SZEMÉLYES ADATAINAK KEZELÉSÉVEL KAPCSOLATBAN?</w:t>
      </w:r>
    </w:p>
    <w:p w14:paraId="76BC43F5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2F880BA9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Önnek joga van kérelmezni a személyes adataihoz való hozzáférést, azok helyesbítését, törlését vagy kezelésük korlátozását és tiltakozhat az ilyen személyes adatok kezelése ellen, valamint joga van az adathordozhatósághoz.</w:t>
      </w:r>
    </w:p>
    <w:p w14:paraId="11341D67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1758A514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Az alábbiakban néhány fontos fogalmat ismerhet meg:</w:t>
      </w:r>
    </w:p>
    <w:p w14:paraId="3EC1ADA2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Tájékoztatáshoz való jog</w:t>
      </w:r>
      <w:r w:rsidRPr="004B3884">
        <w:rPr>
          <w:sz w:val="20"/>
          <w:szCs w:val="20"/>
        </w:rPr>
        <w:t xml:space="preserve">: Kérésére az adatkezelő részletes tájékoztatást nyújt az általa kezelt adatokról, az adatkezelés céljáról, időtartamáról, az adatkezeléssel összefüggő tevékenységekről, továbbá arról, hogy kik és milyen célból kapják meg az adatait. </w:t>
      </w:r>
    </w:p>
    <w:p w14:paraId="272EF0A0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4ED1FC9F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Hozzáféréshez való jog</w:t>
      </w:r>
      <w:r w:rsidRPr="004B3884">
        <w:rPr>
          <w:sz w:val="20"/>
          <w:szCs w:val="20"/>
        </w:rPr>
        <w:t xml:space="preserve">: Ön jogosult az Adatkezelőtől visszajelzést kapni arra vonatkozóan, hogy személyes adatinak kezelése folyamatban van-e és ha igen, úgy jogosult arra, hogy az adatkezelő által kezelt személyes adataihoz hozzáférést kapjon. </w:t>
      </w:r>
    </w:p>
    <w:p w14:paraId="68D53913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56FB7B85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Helyesbítéshez való jog</w:t>
      </w:r>
      <w:r w:rsidRPr="004B3884">
        <w:rPr>
          <w:sz w:val="20"/>
          <w:szCs w:val="20"/>
        </w:rPr>
        <w:t>: Ön jogosult a pontatlan vagy hiányos személyes adatainak helyesbítését, illetve kiegészítését kérni.</w:t>
      </w:r>
    </w:p>
    <w:p w14:paraId="08BE938F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Törléshez való jog</w:t>
      </w:r>
      <w:r w:rsidRPr="004B3884">
        <w:rPr>
          <w:sz w:val="20"/>
          <w:szCs w:val="20"/>
        </w:rPr>
        <w:t>: Kérheti a személyes adatainak törlését, amennyiben azok kezelése az adatkezelő számára már nem feltétlenül szükséges abból a célból, amelyből azokat kezelte vagy gyűjtötte, illetve egyéb más esetekben. Ez azonban nem jelent feltétlen törlési kötelezettséget. Az adatkezelő megtagadhatja a törlést, ha például jogszabály írja elő az adatok kezelését, vagy az adatok kezelésének más egyéb jogalapja, vagy jogszabályban meghatározott célja van.</w:t>
      </w:r>
    </w:p>
    <w:p w14:paraId="122F7A31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Az adatkezelés korlátozásához való jog</w:t>
      </w:r>
      <w:r w:rsidRPr="004B3884">
        <w:rPr>
          <w:sz w:val="20"/>
          <w:szCs w:val="20"/>
        </w:rPr>
        <w:t>: Bizonyos helyzetekben – amennyiben jogszabály nem teszi kötelezővé azt - jogosult személyes adatainak további kezelését korlátozni. Korlátozott adatkezelés esetén adatait tároljuk, de nem kezeljük.</w:t>
      </w:r>
    </w:p>
    <w:p w14:paraId="426F67D7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46EF8C3B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 xml:space="preserve"> Tiltakozáshoz való jog:</w:t>
      </w:r>
      <w:r w:rsidRPr="004B3884">
        <w:rPr>
          <w:sz w:val="20"/>
          <w:szCs w:val="20"/>
        </w:rPr>
        <w:t xml:space="preserve"> Jogosult bizonyos adatkezelések ellen tiltakozni. </w:t>
      </w:r>
    </w:p>
    <w:p w14:paraId="6EE38733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29C6B294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  <w:u w:val="single"/>
        </w:rPr>
        <w:t>Adathordozhatósághoz való jog</w:t>
      </w:r>
      <w:r w:rsidRPr="004B3884">
        <w:rPr>
          <w:sz w:val="20"/>
          <w:szCs w:val="20"/>
        </w:rPr>
        <w:t>: Jogosult bizonyos személyes adatairól másolatot kérni, és azokat egy másik adatkezelőnek továbbítani.</w:t>
      </w:r>
    </w:p>
    <w:p w14:paraId="46BDA5C4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748D2D69" w14:textId="77777777" w:rsidR="00B41B7E" w:rsidRPr="004B3884" w:rsidRDefault="00B41B7E" w:rsidP="00B41B7E">
      <w:pPr>
        <w:jc w:val="both"/>
        <w:rPr>
          <w:iCs/>
          <w:sz w:val="20"/>
          <w:szCs w:val="20"/>
        </w:rPr>
      </w:pPr>
      <w:r w:rsidRPr="004B3884">
        <w:rPr>
          <w:iCs/>
          <w:sz w:val="20"/>
          <w:szCs w:val="20"/>
        </w:rPr>
        <w:t>Önnek joga van hozzá, hogy az adatkezeléshez való hozzájárulását bármely időpontban visszavonja, azonban a hozzájárulás visszavonása nem érinti a visszavonás előtt a hozzájárulás alapján végrehajtott adatkezelés, továbbá a jogszabály által elrendelt adatkezelés jogszerűségét.</w:t>
      </w:r>
    </w:p>
    <w:p w14:paraId="671413D9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084A4BAB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  <w:r w:rsidRPr="004B3884">
        <w:rPr>
          <w:b w:val="0"/>
          <w:caps/>
          <w:sz w:val="20"/>
          <w:szCs w:val="20"/>
        </w:rPr>
        <w:t>VIII. MIT TEHET, HA NEM ÉRT EGYET AZ ADATKEZELÉSSEL?</w:t>
      </w:r>
    </w:p>
    <w:p w14:paraId="25459ED0" w14:textId="77777777" w:rsidR="00B41B7E" w:rsidRPr="004B3884" w:rsidRDefault="00B41B7E" w:rsidP="00B41B7E">
      <w:pPr>
        <w:jc w:val="both"/>
        <w:outlineLvl w:val="1"/>
        <w:rPr>
          <w:b w:val="0"/>
          <w:caps/>
          <w:sz w:val="20"/>
          <w:szCs w:val="20"/>
        </w:rPr>
      </w:pPr>
    </w:p>
    <w:p w14:paraId="7AEA542C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Kérjük, hogy adatai kezelésével kapcsolatos panaszával, elsősorban adatvédelmi tisztviselőnket keresse. Az adatvédelmi tisztviselő neve és elérhetősége: </w:t>
      </w:r>
    </w:p>
    <w:p w14:paraId="0AAC082F" w14:textId="4A6869F3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Major Istvánné </w:t>
      </w:r>
      <w:r w:rsidR="00037F0B">
        <w:rPr>
          <w:sz w:val="20"/>
          <w:szCs w:val="20"/>
        </w:rPr>
        <w:t xml:space="preserve">+36 </w:t>
      </w:r>
      <w:r w:rsidRPr="004B3884">
        <w:rPr>
          <w:sz w:val="20"/>
          <w:szCs w:val="20"/>
        </w:rPr>
        <w:t>42</w:t>
      </w:r>
      <w:r w:rsidR="00037F0B">
        <w:rPr>
          <w:sz w:val="20"/>
          <w:szCs w:val="20"/>
        </w:rPr>
        <w:t xml:space="preserve"> </w:t>
      </w:r>
      <w:r w:rsidRPr="004B3884">
        <w:rPr>
          <w:sz w:val="20"/>
          <w:szCs w:val="20"/>
        </w:rPr>
        <w:t>479-777 137 mellék</w:t>
      </w:r>
    </w:p>
    <w:p w14:paraId="04C2B1A5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3C25ADC1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Felhívjuk figyelmét, hogy lehetősége van panaszt benyújtani</w:t>
      </w:r>
      <w:r w:rsidRPr="004B3884">
        <w:rPr>
          <w:color w:val="FF0000"/>
          <w:sz w:val="20"/>
          <w:szCs w:val="20"/>
        </w:rPr>
        <w:t xml:space="preserve"> </w:t>
      </w:r>
      <w:r w:rsidRPr="004B3884">
        <w:rPr>
          <w:sz w:val="20"/>
          <w:szCs w:val="20"/>
        </w:rPr>
        <w:t>a felügyeleti hatósághoz.</w:t>
      </w:r>
    </w:p>
    <w:p w14:paraId="0C87A267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A felügyeleti hatóság elérhetőségei:</w:t>
      </w:r>
    </w:p>
    <w:p w14:paraId="4A6E025D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Neve: </w:t>
      </w:r>
      <w:r w:rsidRPr="004B3884">
        <w:rPr>
          <w:b w:val="0"/>
          <w:sz w:val="20"/>
          <w:szCs w:val="20"/>
        </w:rPr>
        <w:t>Nemzeti Adatvédelmi és Információszabadság Hatóság</w:t>
      </w:r>
    </w:p>
    <w:p w14:paraId="795D856B" w14:textId="77777777" w:rsidR="00B41B7E" w:rsidRPr="004B3884" w:rsidRDefault="00B41B7E" w:rsidP="00B41B7E">
      <w:pPr>
        <w:jc w:val="both"/>
        <w:rPr>
          <w:b w:val="0"/>
          <w:sz w:val="20"/>
          <w:szCs w:val="20"/>
        </w:rPr>
      </w:pPr>
      <w:r w:rsidRPr="004B3884">
        <w:rPr>
          <w:sz w:val="20"/>
          <w:szCs w:val="20"/>
        </w:rPr>
        <w:t>Címe: 1125 Budapest, Szilágyi Erzsébet fasor 22/C</w:t>
      </w:r>
    </w:p>
    <w:p w14:paraId="13D45FB2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Levelezési címe: 1530 Budapest, Pf. 5</w:t>
      </w:r>
    </w:p>
    <w:p w14:paraId="5567F306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E-mail címe: </w:t>
      </w:r>
      <w:hyperlink r:id="rId6" w:history="1">
        <w:r w:rsidRPr="004B3884">
          <w:rPr>
            <w:rStyle w:val="Hiperhivatkozs"/>
            <w:sz w:val="20"/>
            <w:szCs w:val="20"/>
          </w:rPr>
          <w:t>ugyfelszolgalat@naih.hu</w:t>
        </w:r>
      </w:hyperlink>
    </w:p>
    <w:p w14:paraId="0FE31256" w14:textId="3C492E93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Telefonszáma: +36</w:t>
      </w:r>
      <w:r w:rsidR="00037F0B">
        <w:rPr>
          <w:sz w:val="20"/>
          <w:szCs w:val="20"/>
        </w:rPr>
        <w:t xml:space="preserve"> </w:t>
      </w:r>
      <w:r w:rsidRPr="004B3884">
        <w:rPr>
          <w:sz w:val="20"/>
          <w:szCs w:val="20"/>
        </w:rPr>
        <w:t>1</w:t>
      </w:r>
      <w:r w:rsidR="00037F0B">
        <w:rPr>
          <w:sz w:val="20"/>
          <w:szCs w:val="20"/>
        </w:rPr>
        <w:t xml:space="preserve"> </w:t>
      </w:r>
      <w:r w:rsidRPr="004B3884">
        <w:rPr>
          <w:sz w:val="20"/>
          <w:szCs w:val="20"/>
        </w:rPr>
        <w:t>391-1400</w:t>
      </w:r>
    </w:p>
    <w:p w14:paraId="154328F7" w14:textId="77777777" w:rsidR="00B41B7E" w:rsidRPr="004B3884" w:rsidRDefault="00B41B7E" w:rsidP="00B41B7E">
      <w:pPr>
        <w:jc w:val="both"/>
        <w:rPr>
          <w:sz w:val="20"/>
          <w:szCs w:val="20"/>
        </w:rPr>
      </w:pPr>
    </w:p>
    <w:p w14:paraId="4C87364A" w14:textId="77777777" w:rsidR="00B41B7E" w:rsidRPr="004B3884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>Bejelentéssel vizsgálatot kezdeményezhet arra hivatkozással, hogy személyes adatainak kezelésével kapcsolatban jogsérelem következett be vagy annak közvetlen veszélye áll fenn.</w:t>
      </w:r>
    </w:p>
    <w:p w14:paraId="7A3A9550" w14:textId="77777777" w:rsidR="00B41B7E" w:rsidRDefault="00B41B7E" w:rsidP="00B41B7E">
      <w:pPr>
        <w:jc w:val="both"/>
        <w:rPr>
          <w:sz w:val="20"/>
          <w:szCs w:val="20"/>
        </w:rPr>
      </w:pPr>
      <w:r w:rsidRPr="004B3884">
        <w:rPr>
          <w:sz w:val="20"/>
          <w:szCs w:val="20"/>
        </w:rPr>
        <w:t xml:space="preserve">Amennyiben a nem megfelelő adatkezelésre vonatkozó vád alapján az Ön által indított eljárásokban született döntéssel nem ért egyet, a döntés közlésétől számított 30 napon belül bírósághoz fordulhat. </w:t>
      </w:r>
    </w:p>
    <w:sectPr w:rsidR="00B4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B67"/>
    <w:multiLevelType w:val="multilevel"/>
    <w:tmpl w:val="928455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02B5E"/>
    <w:multiLevelType w:val="hybridMultilevel"/>
    <w:tmpl w:val="BC7EA4C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2D6A84"/>
    <w:multiLevelType w:val="hybridMultilevel"/>
    <w:tmpl w:val="F01C01EC"/>
    <w:lvl w:ilvl="0" w:tplc="4C363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792F"/>
    <w:multiLevelType w:val="hybridMultilevel"/>
    <w:tmpl w:val="A93850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17112"/>
    <w:multiLevelType w:val="hybridMultilevel"/>
    <w:tmpl w:val="239428D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0239C"/>
    <w:multiLevelType w:val="hybridMultilevel"/>
    <w:tmpl w:val="AE020E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B467C"/>
    <w:multiLevelType w:val="hybridMultilevel"/>
    <w:tmpl w:val="883499A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C0613"/>
    <w:multiLevelType w:val="hybridMultilevel"/>
    <w:tmpl w:val="421C97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54581"/>
    <w:multiLevelType w:val="hybridMultilevel"/>
    <w:tmpl w:val="3D0A0D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93A64"/>
    <w:multiLevelType w:val="hybridMultilevel"/>
    <w:tmpl w:val="87D2F9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7E"/>
    <w:rsid w:val="00037F0B"/>
    <w:rsid w:val="004D05C7"/>
    <w:rsid w:val="0095589C"/>
    <w:rsid w:val="00B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AEE3"/>
  <w15:chartTrackingRefBased/>
  <w15:docId w15:val="{EF545A11-23A8-4913-8150-F55A0A7F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1B7E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B41B7E"/>
    <w:pPr>
      <w:spacing w:before="240" w:after="60"/>
      <w:jc w:val="center"/>
      <w:outlineLvl w:val="0"/>
    </w:pPr>
    <w:rPr>
      <w:rFonts w:ascii="Cambria" w:eastAsia="Calibri" w:hAnsi="Cambria"/>
      <w:bCs/>
      <w:i w:val="0"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41B7E"/>
    <w:rPr>
      <w:rFonts w:ascii="Cambria" w:eastAsia="Calibri" w:hAnsi="Cambria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unhideWhenUsed/>
    <w:rsid w:val="00B41B7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41B7E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https://ref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1269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Műszaki vezető</dc:creator>
  <cp:keywords/>
  <dc:description/>
  <cp:lastModifiedBy>Műszaki vezető</cp:lastModifiedBy>
  <cp:revision>3</cp:revision>
  <dcterms:created xsi:type="dcterms:W3CDTF">2022-02-21T16:51:00Z</dcterms:created>
  <dcterms:modified xsi:type="dcterms:W3CDTF">2022-02-21T19:38:00Z</dcterms:modified>
</cp:coreProperties>
</file>